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08E41" w14:textId="4323C679" w:rsidR="006075C0" w:rsidRDefault="0086283F" w:rsidP="00346705">
      <w:pPr>
        <w:spacing w:before="0" w:after="0"/>
        <w:jc w:val="center"/>
        <w:rPr>
          <w:b/>
          <w:bCs/>
          <w:lang w:bidi="my-MM"/>
        </w:rPr>
      </w:pPr>
      <w:r w:rsidRPr="0086283F">
        <w:rPr>
          <w:b/>
          <w:bCs/>
          <w:cs/>
          <w:lang w:bidi="my-MM"/>
        </w:rPr>
        <w:t>အိန္ဒိယနိုင်ငံ၏</w:t>
      </w:r>
      <w:r w:rsidR="00AE65D0">
        <w:rPr>
          <w:rFonts w:hint="cs"/>
          <w:b/>
          <w:bCs/>
          <w:cs/>
          <w:lang w:bidi="my-MM"/>
        </w:rPr>
        <w:t xml:space="preserve"> ၂၀၁၉-၂၀၂၀ ဘဏ္ဍာနှစ်</w:t>
      </w:r>
      <w:r w:rsidRPr="0086283F">
        <w:rPr>
          <w:b/>
          <w:bCs/>
          <w:cs/>
          <w:lang w:bidi="my-MM"/>
        </w:rPr>
        <w:t xml:space="preserve"> မြန်မာနိုင်ငံ</w:t>
      </w:r>
      <w:r w:rsidRPr="0086283F">
        <w:rPr>
          <w:rFonts w:hint="cs"/>
          <w:b/>
          <w:bCs/>
          <w:cs/>
          <w:lang w:bidi="my-MM"/>
        </w:rPr>
        <w:t>ထံ</w:t>
      </w:r>
      <w:r w:rsidRPr="0086283F">
        <w:rPr>
          <w:b/>
          <w:bCs/>
          <w:cs/>
          <w:lang w:bidi="my-MM"/>
        </w:rPr>
        <w:t>မှ ပဲမျိုးစုံတင်သွင်းမှုအခြေအနေ</w:t>
      </w:r>
      <w:bookmarkStart w:id="0" w:name="_GoBack"/>
      <w:bookmarkEnd w:id="0"/>
    </w:p>
    <w:p w14:paraId="431328C6" w14:textId="43CCD666" w:rsidR="00216FD2" w:rsidRPr="0086283F" w:rsidRDefault="00216FD2" w:rsidP="008F3B70">
      <w:pPr>
        <w:spacing w:before="0" w:after="0"/>
        <w:jc w:val="right"/>
        <w:rPr>
          <w:b/>
          <w:bCs/>
        </w:rPr>
      </w:pPr>
      <w:r>
        <w:rPr>
          <w:rFonts w:hint="cs"/>
          <w:b/>
          <w:bCs/>
          <w:cs/>
          <w:lang w:bidi="my-MM"/>
        </w:rPr>
        <w:t>ရက်စွဲ၊ ၇.၂.၂၀၂၀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979"/>
        <w:gridCol w:w="5916"/>
        <w:gridCol w:w="1710"/>
        <w:gridCol w:w="1980"/>
        <w:gridCol w:w="1621"/>
        <w:gridCol w:w="1889"/>
      </w:tblGrid>
      <w:tr w:rsidR="00710B83" w:rsidRPr="00710B83" w14:paraId="5BB1540A" w14:textId="77777777" w:rsidTr="008F3B70">
        <w:trPr>
          <w:trHeight w:val="20"/>
        </w:trPr>
        <w:tc>
          <w:tcPr>
            <w:tcW w:w="755" w:type="dxa"/>
            <w:vMerge w:val="restart"/>
            <w:shd w:val="clear" w:color="auto" w:fill="auto"/>
            <w:vAlign w:val="center"/>
            <w:hideMark/>
          </w:tcPr>
          <w:p w14:paraId="254FEA50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စဉ်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14:paraId="05DCD42F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  <w:t>HS Code</w:t>
            </w:r>
          </w:p>
        </w:tc>
        <w:tc>
          <w:tcPr>
            <w:tcW w:w="5916" w:type="dxa"/>
            <w:vMerge w:val="restart"/>
            <w:shd w:val="clear" w:color="auto" w:fill="auto"/>
            <w:vAlign w:val="center"/>
            <w:hideMark/>
          </w:tcPr>
          <w:p w14:paraId="03C4CFBE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ကုန်စည်အမျိုးအမည်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14:paraId="30625622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၂၀၁၈-၂၀၁၉ ဘဏ္ဍာနှစ်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  <w:hideMark/>
          </w:tcPr>
          <w:p w14:paraId="50B2BFD6" w14:textId="77777777" w:rsidR="00AE65D0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၂၀၁၉-၂၀၂၀ ဘဏ္ဍာနှစ်</w:t>
            </w: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  <w:t xml:space="preserve"> </w:t>
            </w:r>
          </w:p>
          <w:p w14:paraId="478F3356" w14:textId="277F10C3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  <w:t>(</w:t>
            </w: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ဧပြီလမှ ဒီဇင်ဘာလထိ)</w:t>
            </w:r>
          </w:p>
        </w:tc>
      </w:tr>
      <w:tr w:rsidR="00710B83" w:rsidRPr="00710B83" w14:paraId="25908092" w14:textId="77777777" w:rsidTr="008F3B70">
        <w:trPr>
          <w:trHeight w:val="20"/>
        </w:trPr>
        <w:tc>
          <w:tcPr>
            <w:tcW w:w="755" w:type="dxa"/>
            <w:vMerge/>
            <w:vAlign w:val="center"/>
            <w:hideMark/>
          </w:tcPr>
          <w:p w14:paraId="3CF1EFC1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14:paraId="28879D13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</w:p>
        </w:tc>
        <w:tc>
          <w:tcPr>
            <w:tcW w:w="5916" w:type="dxa"/>
            <w:vMerge/>
            <w:vAlign w:val="center"/>
            <w:hideMark/>
          </w:tcPr>
          <w:p w14:paraId="75A1B332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57648870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မက်ထရစ်တန်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D31385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အမေရိကန်ဒေါ်လာ သန်းပေါင်း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AA09F33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မက်ထရစ်တန်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14:paraId="6F081EBF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အမေရိကန်ဒေါ်လာ သန်းပေါင်း</w:t>
            </w:r>
          </w:p>
        </w:tc>
      </w:tr>
      <w:tr w:rsidR="00710B83" w:rsidRPr="00710B83" w14:paraId="58DACBAD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33A12C31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၁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92934C2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7131000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4CD9D1F7" w14:textId="77777777" w:rsidR="00710B83" w:rsidRPr="00710B83" w:rsidRDefault="00710B83" w:rsidP="00C012EE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PEAS (PISUM SATIVUM) DRIED AND SHLD</w:t>
            </w:r>
            <w:r w:rsidR="00F10D5F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(</w:t>
            </w:r>
            <w:r w:rsidR="00C012EE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>ပဲလုံး</w:t>
            </w:r>
            <w:r w:rsidR="00F10D5F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>)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B58C240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24.00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7210310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0.01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487F79A5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D6A7A18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0.00</w:t>
            </w:r>
          </w:p>
        </w:tc>
      </w:tr>
      <w:tr w:rsidR="00710B83" w:rsidRPr="00710B83" w14:paraId="209678BA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5CC48755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၂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A88BFC3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7132010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6B318DA7" w14:textId="77777777" w:rsidR="00710B83" w:rsidRPr="00710B83" w:rsidRDefault="00F10D5F" w:rsidP="00710B83">
            <w:pPr>
              <w:spacing w:before="0" w:after="0" w:line="240" w:lineRule="auto"/>
              <w:jc w:val="left"/>
              <w:rPr>
                <w:rFonts w:eastAsia="Times New Roman" w:cstheme="minorBidi"/>
                <w:color w:val="000000"/>
                <w:sz w:val="22"/>
                <w:szCs w:val="22"/>
                <w:lang w:bidi="my-MM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my-MM"/>
              </w:rPr>
              <w:t>KABULI CHANA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(ကုလားပဲဝါ)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7143C92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27917.63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E64A57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17.31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462C02A5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12917.90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216E53ED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8.48</w:t>
            </w:r>
          </w:p>
        </w:tc>
      </w:tr>
      <w:tr w:rsidR="00710B83" w:rsidRPr="00710B83" w14:paraId="31288E51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47A231F0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၃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462B122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7132020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4932433D" w14:textId="77777777" w:rsidR="00710B83" w:rsidRPr="00710B83" w:rsidRDefault="00710B83" w:rsidP="00F10D5F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BENGAL GRAM (DESI CHANA)</w:t>
            </w:r>
            <w:r w:rsidR="00F10D5F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(ကုလားပဲဖြူ)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84A457E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7753.00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58AD71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4.72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1902AA82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5091.46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16540AA1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3.35</w:t>
            </w:r>
          </w:p>
        </w:tc>
      </w:tr>
      <w:tr w:rsidR="00710B83" w:rsidRPr="00710B83" w14:paraId="66A09EDF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7BE88C5E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၄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35DF546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7132090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66975379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OTHER CHANA 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66A290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479.00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B4530C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0.25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3DE2CFF9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41514A6A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0.00</w:t>
            </w:r>
          </w:p>
        </w:tc>
      </w:tr>
      <w:tr w:rsidR="00710B83" w:rsidRPr="00710B83" w14:paraId="7D24BAFA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3AFBAD19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၅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42C7AFC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7133110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19770CC3" w14:textId="77777777" w:rsidR="00710B83" w:rsidRPr="00710B83" w:rsidRDefault="00710B83" w:rsidP="00B9620D">
            <w:pPr>
              <w:spacing w:before="0" w:after="0" w:line="240" w:lineRule="auto"/>
              <w:jc w:val="left"/>
              <w:rPr>
                <w:rFonts w:eastAsia="Times New Roman" w:cstheme="minorBidi"/>
                <w:color w:val="000000"/>
                <w:sz w:val="22"/>
                <w:szCs w:val="22"/>
                <w:cs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BEANS OF THE SPP VIGNA MUNGO (L.) HEPPER </w:t>
            </w:r>
            <w:r w:rsidR="00B9620D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>(ပဲတီစိမ်း)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73147F2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476487.81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8A1BDBF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254.60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3FF91005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196272.94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0E85C2B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125.04</w:t>
            </w:r>
          </w:p>
        </w:tc>
      </w:tr>
      <w:tr w:rsidR="00710B83" w:rsidRPr="00710B83" w14:paraId="7FA37A11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05261577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၆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1122776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7133190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50809A4E" w14:textId="77777777" w:rsidR="00710B83" w:rsidRPr="00710B83" w:rsidRDefault="00710B83" w:rsidP="00B9620D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BEANS OF THE SPP VIGNA RADIATA (L.) WILCZEK</w:t>
            </w:r>
            <w:r w:rsidR="00F10D5F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</w:t>
            </w:r>
            <w:r w:rsidR="00B9620D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(</w:t>
            </w:r>
            <w:r w:rsidR="00B9620D">
              <w:rPr>
                <w:rFonts w:ascii="Calibri" w:eastAsia="Times New Roman" w:hAnsi="Calibri" w:cstheme="minorBidi" w:hint="cs"/>
                <w:color w:val="000000"/>
                <w:sz w:val="22"/>
                <w:szCs w:val="22"/>
                <w:cs/>
                <w:lang w:bidi="my-MM"/>
              </w:rPr>
              <w:t>မတ်ပဲ)</w:t>
            </w:r>
            <w:r w:rsidR="00B9620D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0AC844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4727.95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55B0E0E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3.18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3136F18C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6185.26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23DD661F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4.90</w:t>
            </w:r>
          </w:p>
        </w:tc>
      </w:tr>
      <w:tr w:rsidR="00710B83" w:rsidRPr="00710B83" w14:paraId="3AD27147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3D8ED0F7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၇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AF37810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7133300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5951B99B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KIDNY BENS INCL WHTE PEA BENS DRIED AND SHLD</w:t>
            </w:r>
            <w:r w:rsidR="00F10D5F"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(မြေထောက်ပဲ)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F4A4733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9467.09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9A4BD7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9.49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6D5C488D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8999.67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08583413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9.69</w:t>
            </w:r>
          </w:p>
        </w:tc>
      </w:tr>
      <w:tr w:rsidR="00710B83" w:rsidRPr="00710B83" w14:paraId="4CD5E2C8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3650895C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၈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AB25CB9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7133500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379BF7EE" w14:textId="77777777" w:rsidR="00710B83" w:rsidRPr="00710B83" w:rsidRDefault="00F10D5F" w:rsidP="00710B83">
            <w:pPr>
              <w:spacing w:before="0" w:after="0" w:line="240" w:lineRule="auto"/>
              <w:jc w:val="left"/>
              <w:rPr>
                <w:rFonts w:eastAsia="Times New Roman" w:cstheme="minorBidi"/>
                <w:color w:val="000000"/>
                <w:sz w:val="22"/>
                <w:szCs w:val="22"/>
                <w:lang w:bidi="my-MM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my-MM"/>
              </w:rPr>
              <w:t>COW PEAS (VIGNA UNGUICULATA)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(ပဲလွန်း)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5832D50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8373.60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46E5DAF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5.19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590CD3B8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8214.00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C232F2E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4.47</w:t>
            </w:r>
          </w:p>
        </w:tc>
      </w:tr>
      <w:tr w:rsidR="00710B83" w:rsidRPr="00710B83" w14:paraId="79CDFB99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446A0226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၉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1E1506F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7133990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2BD789FE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OTHER DRIED LEGUMINUS VEGETABLES 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6D59CAF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144.00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BE89D05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0.07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35DCB28B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1694.00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6EBA3D49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0.95</w:t>
            </w:r>
          </w:p>
        </w:tc>
      </w:tr>
      <w:tr w:rsidR="00710B83" w:rsidRPr="00710B83" w14:paraId="019E48EC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6E3A13F1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၁၀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51BEC07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7136000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5B3A9C89" w14:textId="77777777" w:rsidR="00710B83" w:rsidRPr="00710B83" w:rsidRDefault="00F10D5F" w:rsidP="00710B83">
            <w:pPr>
              <w:spacing w:before="0" w:after="0" w:line="240" w:lineRule="auto"/>
              <w:jc w:val="left"/>
              <w:rPr>
                <w:rFonts w:eastAsia="Times New Roman" w:cstheme="minorBidi"/>
                <w:color w:val="000000"/>
                <w:sz w:val="22"/>
                <w:szCs w:val="22"/>
                <w:lang w:bidi="my-MM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my-MM"/>
              </w:rPr>
              <w:t>PIGEON PEAS (CAJANUS CAJAN)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my-MM"/>
              </w:rPr>
              <w:t xml:space="preserve"> (ပဲစင်းငုံ)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294255C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173570.27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6A2259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75.51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5AB487C6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142245.50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5AC98FCB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95.24</w:t>
            </w:r>
          </w:p>
        </w:tc>
      </w:tr>
      <w:tr w:rsidR="00710B83" w:rsidRPr="00710B83" w14:paraId="777A74B6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306047F9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၁၁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8B5E4CF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7139010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7517DE3B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OTHR DRIED AND SHLD LUGUMINOUS VEGTBLS,SPLIT 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FB57DC9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144.00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0A767B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0.10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11423C82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632.82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35181215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0.66</w:t>
            </w:r>
          </w:p>
        </w:tc>
      </w:tr>
      <w:tr w:rsidR="00710B83" w:rsidRPr="00710B83" w14:paraId="6760930C" w14:textId="77777777" w:rsidTr="008F3B70">
        <w:trPr>
          <w:trHeight w:val="20"/>
        </w:trPr>
        <w:tc>
          <w:tcPr>
            <w:tcW w:w="755" w:type="dxa"/>
            <w:shd w:val="clear" w:color="auto" w:fill="auto"/>
            <w:noWrap/>
            <w:hideMark/>
          </w:tcPr>
          <w:p w14:paraId="2FDC5617" w14:textId="77777777" w:rsidR="00710B83" w:rsidRPr="00710B83" w:rsidRDefault="00710B83" w:rsidP="00710B83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cs/>
                <w:lang w:bidi="my-MM"/>
              </w:rPr>
              <w:t>၁၂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2DF807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>7139090</w:t>
            </w:r>
          </w:p>
        </w:tc>
        <w:tc>
          <w:tcPr>
            <w:tcW w:w="5916" w:type="dxa"/>
            <w:shd w:val="clear" w:color="auto" w:fill="auto"/>
            <w:noWrap/>
            <w:hideMark/>
          </w:tcPr>
          <w:p w14:paraId="434FC2A6" w14:textId="77777777" w:rsidR="00710B83" w:rsidRPr="00710B83" w:rsidRDefault="00710B83" w:rsidP="00710B83">
            <w:pPr>
              <w:spacing w:before="0" w:after="0"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OTHER OF HDG. 071390 </w:t>
            </w:r>
            <w:r w:rsidRPr="00710B83">
              <w:rPr>
                <w:rFonts w:ascii="Calibri" w:eastAsia="Times New Roman" w:hAnsi="Calibri" w:cs="Calibri"/>
                <w:color w:val="000000"/>
                <w:sz w:val="22"/>
                <w:szCs w:val="22"/>
                <w:lang w:bidi="my-MM"/>
              </w:rPr>
              <w:t> </w:t>
            </w:r>
            <w:r w:rsidRPr="00710B83">
              <w:rPr>
                <w:rFonts w:eastAsia="Times New Roman"/>
                <w:color w:val="000000"/>
                <w:sz w:val="22"/>
                <w:szCs w:val="22"/>
                <w:lang w:bidi="my-MM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5EB3258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0.00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AF74438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0.00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14:paraId="4B00E18C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23.99</w:t>
            </w:r>
          </w:p>
        </w:tc>
        <w:tc>
          <w:tcPr>
            <w:tcW w:w="1889" w:type="dxa"/>
            <w:shd w:val="clear" w:color="auto" w:fill="auto"/>
            <w:noWrap/>
            <w:hideMark/>
          </w:tcPr>
          <w:p w14:paraId="7BD9A37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color w:val="000000"/>
                <w:sz w:val="22"/>
                <w:szCs w:val="22"/>
                <w:lang w:bidi="my-MM"/>
              </w:rPr>
              <w:t>0.01</w:t>
            </w:r>
          </w:p>
        </w:tc>
      </w:tr>
      <w:tr w:rsidR="00710B83" w:rsidRPr="00710B83" w14:paraId="77C1582C" w14:textId="77777777" w:rsidTr="008F3B70">
        <w:trPr>
          <w:trHeight w:val="20"/>
        </w:trPr>
        <w:tc>
          <w:tcPr>
            <w:tcW w:w="7650" w:type="dxa"/>
            <w:gridSpan w:val="3"/>
            <w:shd w:val="clear" w:color="auto" w:fill="auto"/>
            <w:noWrap/>
            <w:vAlign w:val="center"/>
            <w:hideMark/>
          </w:tcPr>
          <w:p w14:paraId="7EF62193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  <w:t>မြန်မာနိုင်ငံမှ ပဲမျိုးစုံ တင်သွင်းမှု စုစုပေါင်း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3730C06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709088.35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FA11354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370.43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14:paraId="516F4C7D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382277.54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14:paraId="35D6427C" w14:textId="77777777" w:rsidR="00710B83" w:rsidRPr="00710B83" w:rsidRDefault="00710B83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710B83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252.79</w:t>
            </w:r>
          </w:p>
        </w:tc>
      </w:tr>
      <w:tr w:rsidR="00C837B8" w:rsidRPr="00710B83" w14:paraId="346E0B36" w14:textId="77777777" w:rsidTr="008F3B70">
        <w:trPr>
          <w:trHeight w:val="20"/>
        </w:trPr>
        <w:tc>
          <w:tcPr>
            <w:tcW w:w="7650" w:type="dxa"/>
            <w:gridSpan w:val="3"/>
            <w:shd w:val="clear" w:color="auto" w:fill="auto"/>
            <w:noWrap/>
            <w:vAlign w:val="center"/>
          </w:tcPr>
          <w:p w14:paraId="4F609AFA" w14:textId="77777777" w:rsidR="00C837B8" w:rsidRPr="00710B83" w:rsidRDefault="00C837B8" w:rsidP="00710B83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</w:pPr>
            <w:r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  <w:lang w:bidi="my-MM"/>
              </w:rPr>
              <w:t>အိန္ဒိယနိုင်ငံ၏ စုစုပေါင်း ပဲမျိုးစုံ တင်သွင်းမှု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48264090" w14:textId="77777777" w:rsidR="00C837B8" w:rsidRPr="00710B83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2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,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595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,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914.18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E87A2AF" w14:textId="77777777" w:rsidR="00C837B8" w:rsidRPr="00710B83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1176.98</w:t>
            </w: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347913A1" w14:textId="77777777" w:rsidR="00C837B8" w:rsidRPr="00710B83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2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,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466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,</w:t>
            </w: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019.76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23F2CB4D" w14:textId="77777777" w:rsidR="00C837B8" w:rsidRPr="00710B83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 w:rsidRPr="00C837B8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  <w:t>1197.04</w:t>
            </w:r>
          </w:p>
        </w:tc>
      </w:tr>
      <w:tr w:rsidR="00C837B8" w:rsidRPr="00710B83" w14:paraId="30FD9E50" w14:textId="77777777" w:rsidTr="008F3B70">
        <w:trPr>
          <w:trHeight w:val="20"/>
        </w:trPr>
        <w:tc>
          <w:tcPr>
            <w:tcW w:w="7650" w:type="dxa"/>
            <w:gridSpan w:val="3"/>
            <w:shd w:val="clear" w:color="auto" w:fill="auto"/>
            <w:noWrap/>
            <w:vAlign w:val="center"/>
          </w:tcPr>
          <w:p w14:paraId="7CB0DFF8" w14:textId="77777777" w:rsidR="00C837B8" w:rsidRDefault="00C837B8" w:rsidP="00710B83">
            <w:pPr>
              <w:spacing w:before="0"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cs/>
                <w:lang w:bidi="my-MM"/>
              </w:rPr>
            </w:pPr>
            <w:r>
              <w:rPr>
                <w:rFonts w:eastAsia="Times New Roman" w:hint="cs"/>
                <w:b/>
                <w:bCs/>
                <w:color w:val="000000"/>
                <w:sz w:val="22"/>
                <w:szCs w:val="22"/>
                <w:cs/>
                <w:lang w:bidi="my-MM"/>
              </w:rPr>
              <w:t>မြန်မာနိုင်ငံမှ ပါဝင်မှု ရာခိုင်နှုန်း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14:paraId="288D26A1" w14:textId="77777777" w:rsidR="00C837B8" w:rsidRPr="00C837B8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</w:pPr>
            <w:r>
              <w:rPr>
                <w:rFonts w:ascii="Pyidaungsu Numbers" w:eastAsia="Times New Roman" w:hAnsi="Pyidaungsu Numbers" w:cs="Pyidaungsu Numbers" w:hint="cs"/>
                <w:b/>
                <w:bCs/>
                <w:color w:val="000000"/>
                <w:sz w:val="22"/>
                <w:szCs w:val="22"/>
                <w:cs/>
                <w:lang w:bidi="my-MM"/>
              </w:rPr>
              <w:t>၂၇.၃၁</w:t>
            </w:r>
            <w:r w:rsidR="00460A4F"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%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A0FB9F1" w14:textId="77777777" w:rsidR="00C837B8" w:rsidRPr="00C837B8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</w:tcPr>
          <w:p w14:paraId="585D2904" w14:textId="77777777" w:rsidR="00C837B8" w:rsidRPr="00C837B8" w:rsidRDefault="00460A4F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</w:pPr>
            <w:r>
              <w:rPr>
                <w:rFonts w:ascii="Pyidaungsu Numbers" w:eastAsia="Times New Roman" w:hAnsi="Pyidaungsu Numbers" w:cs="Pyidaungsu Numbers" w:hint="cs"/>
                <w:b/>
                <w:bCs/>
                <w:color w:val="000000"/>
                <w:sz w:val="22"/>
                <w:szCs w:val="22"/>
                <w:cs/>
                <w:lang w:bidi="my-MM"/>
              </w:rPr>
              <w:t>၁၅.၅၀</w:t>
            </w:r>
            <w:r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lang w:bidi="my-MM"/>
              </w:rPr>
              <w:t>%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08FB6FD3" w14:textId="77777777" w:rsidR="00C837B8" w:rsidRPr="00C837B8" w:rsidRDefault="00C837B8" w:rsidP="00710B83">
            <w:pPr>
              <w:spacing w:before="0" w:after="0" w:line="240" w:lineRule="auto"/>
              <w:jc w:val="right"/>
              <w:rPr>
                <w:rFonts w:ascii="Pyidaungsu Numbers" w:eastAsia="Times New Roman" w:hAnsi="Pyidaungsu Numbers" w:cs="Pyidaungsu Numbers"/>
                <w:b/>
                <w:bCs/>
                <w:color w:val="000000"/>
                <w:sz w:val="22"/>
                <w:szCs w:val="22"/>
                <w:cs/>
                <w:lang w:bidi="my-MM"/>
              </w:rPr>
            </w:pPr>
          </w:p>
        </w:tc>
      </w:tr>
    </w:tbl>
    <w:p w14:paraId="0CAF206F" w14:textId="77777777" w:rsidR="00710B83" w:rsidRPr="00710B83" w:rsidRDefault="00710B83" w:rsidP="008F3B70">
      <w:pPr>
        <w:spacing w:before="0"/>
        <w:jc w:val="right"/>
        <w:rPr>
          <w:rtl/>
        </w:rPr>
      </w:pPr>
      <w:r>
        <w:rPr>
          <w:lang w:bidi="my-MM"/>
        </w:rPr>
        <w:t xml:space="preserve">Source: </w:t>
      </w:r>
      <w:r w:rsidRPr="00710B83">
        <w:rPr>
          <w:lang w:bidi="my-MM"/>
        </w:rPr>
        <w:t>Department of Commerce</w:t>
      </w:r>
      <w:r>
        <w:rPr>
          <w:lang w:bidi="my-MM"/>
        </w:rPr>
        <w:t>, India</w:t>
      </w:r>
    </w:p>
    <w:sectPr w:rsidR="00710B83" w:rsidRPr="00710B83" w:rsidSect="00DE2F00">
      <w:pgSz w:w="16834" w:h="11909" w:orient="landscape" w:code="9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B56E2" w14:textId="77777777" w:rsidR="005D4117" w:rsidRDefault="005D4117" w:rsidP="004E5833">
      <w:pPr>
        <w:spacing w:before="0" w:after="0" w:line="240" w:lineRule="auto"/>
      </w:pPr>
      <w:r>
        <w:separator/>
      </w:r>
    </w:p>
  </w:endnote>
  <w:endnote w:type="continuationSeparator" w:id="0">
    <w:p w14:paraId="799A198D" w14:textId="77777777" w:rsidR="005D4117" w:rsidRDefault="005D4117" w:rsidP="004E58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AF66B" w14:textId="77777777" w:rsidR="005D4117" w:rsidRDefault="005D4117" w:rsidP="004E5833">
      <w:pPr>
        <w:spacing w:before="0" w:after="0" w:line="240" w:lineRule="auto"/>
      </w:pPr>
      <w:r>
        <w:separator/>
      </w:r>
    </w:p>
  </w:footnote>
  <w:footnote w:type="continuationSeparator" w:id="0">
    <w:p w14:paraId="585BA8A8" w14:textId="77777777" w:rsidR="005D4117" w:rsidRDefault="005D4117" w:rsidP="004E583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8E"/>
    <w:rsid w:val="00003985"/>
    <w:rsid w:val="00006785"/>
    <w:rsid w:val="00010F4F"/>
    <w:rsid w:val="0001195A"/>
    <w:rsid w:val="00013223"/>
    <w:rsid w:val="00013A57"/>
    <w:rsid w:val="00020C92"/>
    <w:rsid w:val="000248ED"/>
    <w:rsid w:val="00024C22"/>
    <w:rsid w:val="000274EE"/>
    <w:rsid w:val="00027704"/>
    <w:rsid w:val="00027A1B"/>
    <w:rsid w:val="00027F16"/>
    <w:rsid w:val="000332AB"/>
    <w:rsid w:val="00033DF3"/>
    <w:rsid w:val="000431DF"/>
    <w:rsid w:val="000508BE"/>
    <w:rsid w:val="000511F8"/>
    <w:rsid w:val="00052A3A"/>
    <w:rsid w:val="00052D9C"/>
    <w:rsid w:val="0005467D"/>
    <w:rsid w:val="00056D2A"/>
    <w:rsid w:val="00060A70"/>
    <w:rsid w:val="000649A2"/>
    <w:rsid w:val="00065428"/>
    <w:rsid w:val="00065EC9"/>
    <w:rsid w:val="0007391D"/>
    <w:rsid w:val="00076F41"/>
    <w:rsid w:val="0008100F"/>
    <w:rsid w:val="0008158C"/>
    <w:rsid w:val="0008176F"/>
    <w:rsid w:val="000842E6"/>
    <w:rsid w:val="0009367F"/>
    <w:rsid w:val="00094497"/>
    <w:rsid w:val="000952CF"/>
    <w:rsid w:val="000A0931"/>
    <w:rsid w:val="000A0EB4"/>
    <w:rsid w:val="000A4DB8"/>
    <w:rsid w:val="000B1630"/>
    <w:rsid w:val="000B17C5"/>
    <w:rsid w:val="000B3663"/>
    <w:rsid w:val="000B53DB"/>
    <w:rsid w:val="000C09AA"/>
    <w:rsid w:val="000C3186"/>
    <w:rsid w:val="000C34E8"/>
    <w:rsid w:val="000C3887"/>
    <w:rsid w:val="000C5B7B"/>
    <w:rsid w:val="000C627D"/>
    <w:rsid w:val="000C6F4D"/>
    <w:rsid w:val="000D1170"/>
    <w:rsid w:val="000D2827"/>
    <w:rsid w:val="000D3048"/>
    <w:rsid w:val="000D6BBF"/>
    <w:rsid w:val="000E1385"/>
    <w:rsid w:val="000E3472"/>
    <w:rsid w:val="000E42B0"/>
    <w:rsid w:val="000E5793"/>
    <w:rsid w:val="000F2098"/>
    <w:rsid w:val="000F50B2"/>
    <w:rsid w:val="000F5559"/>
    <w:rsid w:val="000F5BCB"/>
    <w:rsid w:val="00101382"/>
    <w:rsid w:val="001039DE"/>
    <w:rsid w:val="00103A8C"/>
    <w:rsid w:val="00107EB4"/>
    <w:rsid w:val="001110DF"/>
    <w:rsid w:val="001142FD"/>
    <w:rsid w:val="00115802"/>
    <w:rsid w:val="00116A75"/>
    <w:rsid w:val="0012425A"/>
    <w:rsid w:val="001261E3"/>
    <w:rsid w:val="00126467"/>
    <w:rsid w:val="00133DD7"/>
    <w:rsid w:val="001345D8"/>
    <w:rsid w:val="00135D0A"/>
    <w:rsid w:val="00140686"/>
    <w:rsid w:val="00143181"/>
    <w:rsid w:val="0015219C"/>
    <w:rsid w:val="00165F93"/>
    <w:rsid w:val="0017070B"/>
    <w:rsid w:val="00170761"/>
    <w:rsid w:val="001709D9"/>
    <w:rsid w:val="00171D47"/>
    <w:rsid w:val="00173D17"/>
    <w:rsid w:val="0017480F"/>
    <w:rsid w:val="001748AD"/>
    <w:rsid w:val="001748F7"/>
    <w:rsid w:val="00174E1E"/>
    <w:rsid w:val="00182035"/>
    <w:rsid w:val="00182D35"/>
    <w:rsid w:val="00182F85"/>
    <w:rsid w:val="001833CA"/>
    <w:rsid w:val="00183E1D"/>
    <w:rsid w:val="00187B00"/>
    <w:rsid w:val="001917FC"/>
    <w:rsid w:val="001918BD"/>
    <w:rsid w:val="00193DAB"/>
    <w:rsid w:val="001949D1"/>
    <w:rsid w:val="00194E65"/>
    <w:rsid w:val="00197594"/>
    <w:rsid w:val="00197ECE"/>
    <w:rsid w:val="001A2079"/>
    <w:rsid w:val="001A3199"/>
    <w:rsid w:val="001A4A22"/>
    <w:rsid w:val="001A4E0C"/>
    <w:rsid w:val="001A6191"/>
    <w:rsid w:val="001A63D6"/>
    <w:rsid w:val="001A79FB"/>
    <w:rsid w:val="001A7D45"/>
    <w:rsid w:val="001A7FED"/>
    <w:rsid w:val="001B15D6"/>
    <w:rsid w:val="001B1AC9"/>
    <w:rsid w:val="001B4B29"/>
    <w:rsid w:val="001B51F3"/>
    <w:rsid w:val="001B5701"/>
    <w:rsid w:val="001B601E"/>
    <w:rsid w:val="001C217E"/>
    <w:rsid w:val="001C24F0"/>
    <w:rsid w:val="001D0981"/>
    <w:rsid w:val="001D0A9E"/>
    <w:rsid w:val="001D2348"/>
    <w:rsid w:val="001D4320"/>
    <w:rsid w:val="001D63EE"/>
    <w:rsid w:val="001D6B3B"/>
    <w:rsid w:val="001D7480"/>
    <w:rsid w:val="001E5046"/>
    <w:rsid w:val="001E65E1"/>
    <w:rsid w:val="001F08EE"/>
    <w:rsid w:val="001F0D55"/>
    <w:rsid w:val="001F4BC1"/>
    <w:rsid w:val="00200436"/>
    <w:rsid w:val="00200CC6"/>
    <w:rsid w:val="00200DEA"/>
    <w:rsid w:val="00201E55"/>
    <w:rsid w:val="00205EC2"/>
    <w:rsid w:val="002068CE"/>
    <w:rsid w:val="00207309"/>
    <w:rsid w:val="002101C4"/>
    <w:rsid w:val="00210242"/>
    <w:rsid w:val="00211638"/>
    <w:rsid w:val="00212AE3"/>
    <w:rsid w:val="0021588E"/>
    <w:rsid w:val="00216FD2"/>
    <w:rsid w:val="0022750A"/>
    <w:rsid w:val="002318CF"/>
    <w:rsid w:val="00232800"/>
    <w:rsid w:val="00235006"/>
    <w:rsid w:val="002376A6"/>
    <w:rsid w:val="0023794D"/>
    <w:rsid w:val="002434C5"/>
    <w:rsid w:val="00244918"/>
    <w:rsid w:val="002535C5"/>
    <w:rsid w:val="0025620B"/>
    <w:rsid w:val="00257149"/>
    <w:rsid w:val="002602C7"/>
    <w:rsid w:val="00260B59"/>
    <w:rsid w:val="0026268A"/>
    <w:rsid w:val="00264AA0"/>
    <w:rsid w:val="002650A4"/>
    <w:rsid w:val="00273D23"/>
    <w:rsid w:val="00274593"/>
    <w:rsid w:val="00274A99"/>
    <w:rsid w:val="0027552C"/>
    <w:rsid w:val="00275FAB"/>
    <w:rsid w:val="00276B3F"/>
    <w:rsid w:val="002770B3"/>
    <w:rsid w:val="00280A6F"/>
    <w:rsid w:val="00280DB2"/>
    <w:rsid w:val="00281275"/>
    <w:rsid w:val="00281D5E"/>
    <w:rsid w:val="00286B42"/>
    <w:rsid w:val="0028732F"/>
    <w:rsid w:val="00287450"/>
    <w:rsid w:val="00290DCE"/>
    <w:rsid w:val="0029184B"/>
    <w:rsid w:val="002A3D58"/>
    <w:rsid w:val="002A6AB0"/>
    <w:rsid w:val="002A79A1"/>
    <w:rsid w:val="002C468F"/>
    <w:rsid w:val="002D07B9"/>
    <w:rsid w:val="002D1043"/>
    <w:rsid w:val="002D15FA"/>
    <w:rsid w:val="002D33F8"/>
    <w:rsid w:val="002D3440"/>
    <w:rsid w:val="002E6496"/>
    <w:rsid w:val="002E7F33"/>
    <w:rsid w:val="002F1458"/>
    <w:rsid w:val="002F587E"/>
    <w:rsid w:val="002F64C1"/>
    <w:rsid w:val="002F69CE"/>
    <w:rsid w:val="002F786F"/>
    <w:rsid w:val="003022EB"/>
    <w:rsid w:val="0030309E"/>
    <w:rsid w:val="00310D52"/>
    <w:rsid w:val="003201DC"/>
    <w:rsid w:val="00320615"/>
    <w:rsid w:val="0032111B"/>
    <w:rsid w:val="00322D85"/>
    <w:rsid w:val="00323F13"/>
    <w:rsid w:val="003245C8"/>
    <w:rsid w:val="00326E03"/>
    <w:rsid w:val="0033059B"/>
    <w:rsid w:val="003311D2"/>
    <w:rsid w:val="0033290B"/>
    <w:rsid w:val="00335849"/>
    <w:rsid w:val="00342A0A"/>
    <w:rsid w:val="003463C4"/>
    <w:rsid w:val="00346705"/>
    <w:rsid w:val="00347507"/>
    <w:rsid w:val="003505FE"/>
    <w:rsid w:val="00350F26"/>
    <w:rsid w:val="003546EE"/>
    <w:rsid w:val="00355B13"/>
    <w:rsid w:val="0035691E"/>
    <w:rsid w:val="003575A7"/>
    <w:rsid w:val="0035789F"/>
    <w:rsid w:val="003603E5"/>
    <w:rsid w:val="00360A8A"/>
    <w:rsid w:val="00364A68"/>
    <w:rsid w:val="00365FEA"/>
    <w:rsid w:val="0036681C"/>
    <w:rsid w:val="00366EF7"/>
    <w:rsid w:val="00367FD2"/>
    <w:rsid w:val="0037116F"/>
    <w:rsid w:val="003721A3"/>
    <w:rsid w:val="00374913"/>
    <w:rsid w:val="003755DA"/>
    <w:rsid w:val="003838CA"/>
    <w:rsid w:val="00386B30"/>
    <w:rsid w:val="00387873"/>
    <w:rsid w:val="003947FD"/>
    <w:rsid w:val="00395A72"/>
    <w:rsid w:val="003A06B6"/>
    <w:rsid w:val="003A077C"/>
    <w:rsid w:val="003A44E1"/>
    <w:rsid w:val="003B0B4B"/>
    <w:rsid w:val="003B1D0C"/>
    <w:rsid w:val="003B3582"/>
    <w:rsid w:val="003B538F"/>
    <w:rsid w:val="003B5420"/>
    <w:rsid w:val="003B6531"/>
    <w:rsid w:val="003B691C"/>
    <w:rsid w:val="003C104E"/>
    <w:rsid w:val="003C13AC"/>
    <w:rsid w:val="003C23C5"/>
    <w:rsid w:val="003C4712"/>
    <w:rsid w:val="003C7E95"/>
    <w:rsid w:val="003D03BF"/>
    <w:rsid w:val="003D0BB9"/>
    <w:rsid w:val="003E1420"/>
    <w:rsid w:val="003E289D"/>
    <w:rsid w:val="003E4F54"/>
    <w:rsid w:val="003E68BD"/>
    <w:rsid w:val="003F2010"/>
    <w:rsid w:val="003F3235"/>
    <w:rsid w:val="003F44BF"/>
    <w:rsid w:val="003F5624"/>
    <w:rsid w:val="003F56C1"/>
    <w:rsid w:val="00402992"/>
    <w:rsid w:val="0040646B"/>
    <w:rsid w:val="0041343B"/>
    <w:rsid w:val="00416996"/>
    <w:rsid w:val="00416FE4"/>
    <w:rsid w:val="00422BE2"/>
    <w:rsid w:val="00425952"/>
    <w:rsid w:val="00426EB2"/>
    <w:rsid w:val="00427E0E"/>
    <w:rsid w:val="00436EBF"/>
    <w:rsid w:val="00440409"/>
    <w:rsid w:val="0045477E"/>
    <w:rsid w:val="00460A4F"/>
    <w:rsid w:val="004639F4"/>
    <w:rsid w:val="00464E43"/>
    <w:rsid w:val="00466CBC"/>
    <w:rsid w:val="00472258"/>
    <w:rsid w:val="00475199"/>
    <w:rsid w:val="00475304"/>
    <w:rsid w:val="00475648"/>
    <w:rsid w:val="00476DE1"/>
    <w:rsid w:val="00477095"/>
    <w:rsid w:val="00477D32"/>
    <w:rsid w:val="00482BD0"/>
    <w:rsid w:val="00484ECD"/>
    <w:rsid w:val="004904EE"/>
    <w:rsid w:val="004909E9"/>
    <w:rsid w:val="00491690"/>
    <w:rsid w:val="00496616"/>
    <w:rsid w:val="00496AA2"/>
    <w:rsid w:val="004A1315"/>
    <w:rsid w:val="004A3E39"/>
    <w:rsid w:val="004A51A1"/>
    <w:rsid w:val="004A7497"/>
    <w:rsid w:val="004A7C47"/>
    <w:rsid w:val="004B0C6A"/>
    <w:rsid w:val="004B4B91"/>
    <w:rsid w:val="004C176E"/>
    <w:rsid w:val="004C6C25"/>
    <w:rsid w:val="004C7F9B"/>
    <w:rsid w:val="004D5208"/>
    <w:rsid w:val="004E0BC4"/>
    <w:rsid w:val="004E26CD"/>
    <w:rsid w:val="004E5833"/>
    <w:rsid w:val="004F0B47"/>
    <w:rsid w:val="004F5B3A"/>
    <w:rsid w:val="004F5F1F"/>
    <w:rsid w:val="00504141"/>
    <w:rsid w:val="00504B1F"/>
    <w:rsid w:val="00505DB8"/>
    <w:rsid w:val="005104C7"/>
    <w:rsid w:val="00512D13"/>
    <w:rsid w:val="005229C1"/>
    <w:rsid w:val="0052661F"/>
    <w:rsid w:val="00527E77"/>
    <w:rsid w:val="005300A7"/>
    <w:rsid w:val="00532BC5"/>
    <w:rsid w:val="00533393"/>
    <w:rsid w:val="00535FC3"/>
    <w:rsid w:val="005374FD"/>
    <w:rsid w:val="0054121C"/>
    <w:rsid w:val="0054693B"/>
    <w:rsid w:val="00551F48"/>
    <w:rsid w:val="00552507"/>
    <w:rsid w:val="00562633"/>
    <w:rsid w:val="00565C35"/>
    <w:rsid w:val="00570D39"/>
    <w:rsid w:val="00573D2F"/>
    <w:rsid w:val="00574638"/>
    <w:rsid w:val="00577B3B"/>
    <w:rsid w:val="00583573"/>
    <w:rsid w:val="005865FA"/>
    <w:rsid w:val="0059062F"/>
    <w:rsid w:val="00590A26"/>
    <w:rsid w:val="00592578"/>
    <w:rsid w:val="00592AC4"/>
    <w:rsid w:val="00592D7F"/>
    <w:rsid w:val="0059310B"/>
    <w:rsid w:val="00596381"/>
    <w:rsid w:val="00597BD2"/>
    <w:rsid w:val="005A0AF4"/>
    <w:rsid w:val="005A1347"/>
    <w:rsid w:val="005A21C0"/>
    <w:rsid w:val="005A63A1"/>
    <w:rsid w:val="005A662C"/>
    <w:rsid w:val="005B3F4C"/>
    <w:rsid w:val="005B4076"/>
    <w:rsid w:val="005B53EF"/>
    <w:rsid w:val="005B5BB6"/>
    <w:rsid w:val="005B5E3B"/>
    <w:rsid w:val="005C1A32"/>
    <w:rsid w:val="005C3F72"/>
    <w:rsid w:val="005C5F84"/>
    <w:rsid w:val="005D0125"/>
    <w:rsid w:val="005D4117"/>
    <w:rsid w:val="005D4556"/>
    <w:rsid w:val="005D5C09"/>
    <w:rsid w:val="005D647F"/>
    <w:rsid w:val="005D68EE"/>
    <w:rsid w:val="005D755F"/>
    <w:rsid w:val="005E23B6"/>
    <w:rsid w:val="005E32B5"/>
    <w:rsid w:val="005E397A"/>
    <w:rsid w:val="005F20E8"/>
    <w:rsid w:val="005F21FB"/>
    <w:rsid w:val="005F360E"/>
    <w:rsid w:val="006075C0"/>
    <w:rsid w:val="00607609"/>
    <w:rsid w:val="006077EC"/>
    <w:rsid w:val="00610707"/>
    <w:rsid w:val="006121AE"/>
    <w:rsid w:val="006148FC"/>
    <w:rsid w:val="00617C5B"/>
    <w:rsid w:val="00620565"/>
    <w:rsid w:val="00620897"/>
    <w:rsid w:val="00625005"/>
    <w:rsid w:val="006257AB"/>
    <w:rsid w:val="0062770A"/>
    <w:rsid w:val="00635682"/>
    <w:rsid w:val="006362A6"/>
    <w:rsid w:val="006377EE"/>
    <w:rsid w:val="006403BF"/>
    <w:rsid w:val="0064059B"/>
    <w:rsid w:val="00641E14"/>
    <w:rsid w:val="00653660"/>
    <w:rsid w:val="006553F3"/>
    <w:rsid w:val="00660478"/>
    <w:rsid w:val="00660996"/>
    <w:rsid w:val="00663F80"/>
    <w:rsid w:val="00667362"/>
    <w:rsid w:val="00670629"/>
    <w:rsid w:val="00670E27"/>
    <w:rsid w:val="0067166F"/>
    <w:rsid w:val="00681FFA"/>
    <w:rsid w:val="00686373"/>
    <w:rsid w:val="00687165"/>
    <w:rsid w:val="00690C6C"/>
    <w:rsid w:val="0069223A"/>
    <w:rsid w:val="00692246"/>
    <w:rsid w:val="006936B8"/>
    <w:rsid w:val="00693EE2"/>
    <w:rsid w:val="00695B62"/>
    <w:rsid w:val="00696B67"/>
    <w:rsid w:val="00697EEF"/>
    <w:rsid w:val="006A01B8"/>
    <w:rsid w:val="006A35FD"/>
    <w:rsid w:val="006A3B37"/>
    <w:rsid w:val="006A3E0F"/>
    <w:rsid w:val="006B22FC"/>
    <w:rsid w:val="006B35BB"/>
    <w:rsid w:val="006B49F6"/>
    <w:rsid w:val="006B679A"/>
    <w:rsid w:val="006C1B74"/>
    <w:rsid w:val="006C2D85"/>
    <w:rsid w:val="006C4E49"/>
    <w:rsid w:val="006C67F2"/>
    <w:rsid w:val="006C716D"/>
    <w:rsid w:val="006C743D"/>
    <w:rsid w:val="006D25B9"/>
    <w:rsid w:val="006D2AAA"/>
    <w:rsid w:val="006D5EB1"/>
    <w:rsid w:val="006D63D0"/>
    <w:rsid w:val="006E1CB8"/>
    <w:rsid w:val="006E51D8"/>
    <w:rsid w:val="006E79D2"/>
    <w:rsid w:val="006F18F7"/>
    <w:rsid w:val="006F2A53"/>
    <w:rsid w:val="006F6B6A"/>
    <w:rsid w:val="006F6BAD"/>
    <w:rsid w:val="006F7459"/>
    <w:rsid w:val="006F7980"/>
    <w:rsid w:val="00701CD4"/>
    <w:rsid w:val="00705B9C"/>
    <w:rsid w:val="007063C3"/>
    <w:rsid w:val="00707B8B"/>
    <w:rsid w:val="00710633"/>
    <w:rsid w:val="00710B83"/>
    <w:rsid w:val="007133C4"/>
    <w:rsid w:val="00720ACD"/>
    <w:rsid w:val="00724CAB"/>
    <w:rsid w:val="00727110"/>
    <w:rsid w:val="00730451"/>
    <w:rsid w:val="00731A34"/>
    <w:rsid w:val="0073412A"/>
    <w:rsid w:val="007341D7"/>
    <w:rsid w:val="00734E3C"/>
    <w:rsid w:val="00735D5A"/>
    <w:rsid w:val="007376C7"/>
    <w:rsid w:val="00740AEE"/>
    <w:rsid w:val="00741426"/>
    <w:rsid w:val="00741AD8"/>
    <w:rsid w:val="00747929"/>
    <w:rsid w:val="00752D6B"/>
    <w:rsid w:val="0075558F"/>
    <w:rsid w:val="007578F3"/>
    <w:rsid w:val="007646AA"/>
    <w:rsid w:val="00765B69"/>
    <w:rsid w:val="0076659B"/>
    <w:rsid w:val="00770CD2"/>
    <w:rsid w:val="00771566"/>
    <w:rsid w:val="00772920"/>
    <w:rsid w:val="007757C7"/>
    <w:rsid w:val="007768BB"/>
    <w:rsid w:val="00780016"/>
    <w:rsid w:val="0078005E"/>
    <w:rsid w:val="00780A04"/>
    <w:rsid w:val="00782838"/>
    <w:rsid w:val="0078382C"/>
    <w:rsid w:val="00784335"/>
    <w:rsid w:val="00790B28"/>
    <w:rsid w:val="00791CF3"/>
    <w:rsid w:val="00792292"/>
    <w:rsid w:val="0079445F"/>
    <w:rsid w:val="007947EC"/>
    <w:rsid w:val="007A74E7"/>
    <w:rsid w:val="007B6A09"/>
    <w:rsid w:val="007C23C8"/>
    <w:rsid w:val="007C3EA1"/>
    <w:rsid w:val="007C4DFA"/>
    <w:rsid w:val="007D2012"/>
    <w:rsid w:val="007D2BBE"/>
    <w:rsid w:val="007D3120"/>
    <w:rsid w:val="007E1474"/>
    <w:rsid w:val="007E28EA"/>
    <w:rsid w:val="007E2F0D"/>
    <w:rsid w:val="007F03EA"/>
    <w:rsid w:val="007F0A9C"/>
    <w:rsid w:val="007F16DA"/>
    <w:rsid w:val="007F3E90"/>
    <w:rsid w:val="007F7249"/>
    <w:rsid w:val="007F7599"/>
    <w:rsid w:val="008040CE"/>
    <w:rsid w:val="0081318F"/>
    <w:rsid w:val="008140DB"/>
    <w:rsid w:val="008147B6"/>
    <w:rsid w:val="00816F12"/>
    <w:rsid w:val="00821E0D"/>
    <w:rsid w:val="008228FC"/>
    <w:rsid w:val="008274EE"/>
    <w:rsid w:val="00831A78"/>
    <w:rsid w:val="008330AA"/>
    <w:rsid w:val="0083398B"/>
    <w:rsid w:val="00835D8D"/>
    <w:rsid w:val="00843EEA"/>
    <w:rsid w:val="008477B4"/>
    <w:rsid w:val="00847FEF"/>
    <w:rsid w:val="00850D0A"/>
    <w:rsid w:val="00851678"/>
    <w:rsid w:val="00852CEB"/>
    <w:rsid w:val="00853A33"/>
    <w:rsid w:val="00854416"/>
    <w:rsid w:val="00855B2C"/>
    <w:rsid w:val="00856024"/>
    <w:rsid w:val="00856312"/>
    <w:rsid w:val="00856E1B"/>
    <w:rsid w:val="00860074"/>
    <w:rsid w:val="0086244A"/>
    <w:rsid w:val="0086283F"/>
    <w:rsid w:val="00863380"/>
    <w:rsid w:val="0086400D"/>
    <w:rsid w:val="008653EB"/>
    <w:rsid w:val="00866F68"/>
    <w:rsid w:val="00870185"/>
    <w:rsid w:val="00873951"/>
    <w:rsid w:val="0087777F"/>
    <w:rsid w:val="00880CF1"/>
    <w:rsid w:val="00882EDC"/>
    <w:rsid w:val="00886AC4"/>
    <w:rsid w:val="008932DD"/>
    <w:rsid w:val="00894724"/>
    <w:rsid w:val="00894BB7"/>
    <w:rsid w:val="0089613F"/>
    <w:rsid w:val="008A1613"/>
    <w:rsid w:val="008A3EC8"/>
    <w:rsid w:val="008A6EB3"/>
    <w:rsid w:val="008B409B"/>
    <w:rsid w:val="008B4638"/>
    <w:rsid w:val="008B565E"/>
    <w:rsid w:val="008B62AF"/>
    <w:rsid w:val="008B7213"/>
    <w:rsid w:val="008C1907"/>
    <w:rsid w:val="008C2242"/>
    <w:rsid w:val="008C5645"/>
    <w:rsid w:val="008C6837"/>
    <w:rsid w:val="008D0083"/>
    <w:rsid w:val="008D0DD3"/>
    <w:rsid w:val="008E0587"/>
    <w:rsid w:val="008E654B"/>
    <w:rsid w:val="008F3B70"/>
    <w:rsid w:val="008F5C68"/>
    <w:rsid w:val="00906A41"/>
    <w:rsid w:val="0090723E"/>
    <w:rsid w:val="00912EF1"/>
    <w:rsid w:val="00912FCE"/>
    <w:rsid w:val="009137C7"/>
    <w:rsid w:val="00913A14"/>
    <w:rsid w:val="0091495F"/>
    <w:rsid w:val="00915276"/>
    <w:rsid w:val="00921274"/>
    <w:rsid w:val="009226CB"/>
    <w:rsid w:val="00923538"/>
    <w:rsid w:val="0092362C"/>
    <w:rsid w:val="0093167D"/>
    <w:rsid w:val="0093265C"/>
    <w:rsid w:val="00935DC4"/>
    <w:rsid w:val="00936057"/>
    <w:rsid w:val="00937BA5"/>
    <w:rsid w:val="00940A6F"/>
    <w:rsid w:val="00942D47"/>
    <w:rsid w:val="009439DD"/>
    <w:rsid w:val="00945BCD"/>
    <w:rsid w:val="00950423"/>
    <w:rsid w:val="009508D4"/>
    <w:rsid w:val="009533D3"/>
    <w:rsid w:val="00953DE0"/>
    <w:rsid w:val="00954154"/>
    <w:rsid w:val="00956721"/>
    <w:rsid w:val="00960781"/>
    <w:rsid w:val="00960A17"/>
    <w:rsid w:val="0096122A"/>
    <w:rsid w:val="0096123B"/>
    <w:rsid w:val="0096440D"/>
    <w:rsid w:val="00966736"/>
    <w:rsid w:val="00967794"/>
    <w:rsid w:val="00973EDE"/>
    <w:rsid w:val="009745AB"/>
    <w:rsid w:val="00975B9A"/>
    <w:rsid w:val="009814EE"/>
    <w:rsid w:val="00981D23"/>
    <w:rsid w:val="00984136"/>
    <w:rsid w:val="009846A7"/>
    <w:rsid w:val="009903B1"/>
    <w:rsid w:val="00993810"/>
    <w:rsid w:val="00993AE6"/>
    <w:rsid w:val="009959F5"/>
    <w:rsid w:val="009970DB"/>
    <w:rsid w:val="00997422"/>
    <w:rsid w:val="009A0791"/>
    <w:rsid w:val="009B1693"/>
    <w:rsid w:val="009B5481"/>
    <w:rsid w:val="009B61DE"/>
    <w:rsid w:val="009B6CB2"/>
    <w:rsid w:val="009B7F7E"/>
    <w:rsid w:val="009C0426"/>
    <w:rsid w:val="009C21CD"/>
    <w:rsid w:val="009C2778"/>
    <w:rsid w:val="009C2D18"/>
    <w:rsid w:val="009C5084"/>
    <w:rsid w:val="009C6152"/>
    <w:rsid w:val="009C6BD0"/>
    <w:rsid w:val="009D3429"/>
    <w:rsid w:val="009D3569"/>
    <w:rsid w:val="009D5104"/>
    <w:rsid w:val="009D536A"/>
    <w:rsid w:val="009D70D3"/>
    <w:rsid w:val="009D7599"/>
    <w:rsid w:val="009E0A47"/>
    <w:rsid w:val="009E13E9"/>
    <w:rsid w:val="009E1F0A"/>
    <w:rsid w:val="009E637D"/>
    <w:rsid w:val="009E7456"/>
    <w:rsid w:val="009E7974"/>
    <w:rsid w:val="009F13E9"/>
    <w:rsid w:val="009F14D7"/>
    <w:rsid w:val="009F246C"/>
    <w:rsid w:val="009F39E3"/>
    <w:rsid w:val="009F56AD"/>
    <w:rsid w:val="009F6724"/>
    <w:rsid w:val="00A046A9"/>
    <w:rsid w:val="00A05F65"/>
    <w:rsid w:val="00A06D8E"/>
    <w:rsid w:val="00A2404D"/>
    <w:rsid w:val="00A24381"/>
    <w:rsid w:val="00A24446"/>
    <w:rsid w:val="00A272BF"/>
    <w:rsid w:val="00A35B57"/>
    <w:rsid w:val="00A362D3"/>
    <w:rsid w:val="00A423DD"/>
    <w:rsid w:val="00A50262"/>
    <w:rsid w:val="00A57F22"/>
    <w:rsid w:val="00A609F2"/>
    <w:rsid w:val="00A628EF"/>
    <w:rsid w:val="00A65965"/>
    <w:rsid w:val="00A70813"/>
    <w:rsid w:val="00A723BE"/>
    <w:rsid w:val="00A7371E"/>
    <w:rsid w:val="00A74BA9"/>
    <w:rsid w:val="00A76165"/>
    <w:rsid w:val="00A76E83"/>
    <w:rsid w:val="00A827D5"/>
    <w:rsid w:val="00A84BA8"/>
    <w:rsid w:val="00A85F94"/>
    <w:rsid w:val="00A86E07"/>
    <w:rsid w:val="00A908CC"/>
    <w:rsid w:val="00A91E32"/>
    <w:rsid w:val="00A933B0"/>
    <w:rsid w:val="00A95A1D"/>
    <w:rsid w:val="00AA0901"/>
    <w:rsid w:val="00AA3555"/>
    <w:rsid w:val="00AA7946"/>
    <w:rsid w:val="00AB09E4"/>
    <w:rsid w:val="00AB32F3"/>
    <w:rsid w:val="00AB4D66"/>
    <w:rsid w:val="00AC13A0"/>
    <w:rsid w:val="00AC3112"/>
    <w:rsid w:val="00AC4FA8"/>
    <w:rsid w:val="00AD017D"/>
    <w:rsid w:val="00AD1F4D"/>
    <w:rsid w:val="00AD21D6"/>
    <w:rsid w:val="00AD3970"/>
    <w:rsid w:val="00AD46F8"/>
    <w:rsid w:val="00AD48AA"/>
    <w:rsid w:val="00AE3275"/>
    <w:rsid w:val="00AE4D4C"/>
    <w:rsid w:val="00AE4FC9"/>
    <w:rsid w:val="00AE65D0"/>
    <w:rsid w:val="00AF27F1"/>
    <w:rsid w:val="00AF2EF7"/>
    <w:rsid w:val="00AF4106"/>
    <w:rsid w:val="00B00404"/>
    <w:rsid w:val="00B00B48"/>
    <w:rsid w:val="00B01358"/>
    <w:rsid w:val="00B03A70"/>
    <w:rsid w:val="00B0505B"/>
    <w:rsid w:val="00B05BE5"/>
    <w:rsid w:val="00B06CC5"/>
    <w:rsid w:val="00B12C68"/>
    <w:rsid w:val="00B15D9E"/>
    <w:rsid w:val="00B1776C"/>
    <w:rsid w:val="00B21333"/>
    <w:rsid w:val="00B2589E"/>
    <w:rsid w:val="00B27F64"/>
    <w:rsid w:val="00B33ABE"/>
    <w:rsid w:val="00B40D1C"/>
    <w:rsid w:val="00B41331"/>
    <w:rsid w:val="00B42C0E"/>
    <w:rsid w:val="00B474A6"/>
    <w:rsid w:val="00B47597"/>
    <w:rsid w:val="00B47B3A"/>
    <w:rsid w:val="00B538CD"/>
    <w:rsid w:val="00B6382A"/>
    <w:rsid w:val="00B63FCD"/>
    <w:rsid w:val="00B654C7"/>
    <w:rsid w:val="00B75DE5"/>
    <w:rsid w:val="00B76D66"/>
    <w:rsid w:val="00B81248"/>
    <w:rsid w:val="00B839CD"/>
    <w:rsid w:val="00B845EE"/>
    <w:rsid w:val="00B86DE8"/>
    <w:rsid w:val="00B92079"/>
    <w:rsid w:val="00B923EC"/>
    <w:rsid w:val="00B95D18"/>
    <w:rsid w:val="00B95E90"/>
    <w:rsid w:val="00B9620D"/>
    <w:rsid w:val="00BA003E"/>
    <w:rsid w:val="00BA14AB"/>
    <w:rsid w:val="00BA707A"/>
    <w:rsid w:val="00BA7BAD"/>
    <w:rsid w:val="00BB0326"/>
    <w:rsid w:val="00BB3C89"/>
    <w:rsid w:val="00BC1C65"/>
    <w:rsid w:val="00BC20AD"/>
    <w:rsid w:val="00BC2781"/>
    <w:rsid w:val="00BC383F"/>
    <w:rsid w:val="00BC7031"/>
    <w:rsid w:val="00BD15E0"/>
    <w:rsid w:val="00BD21E4"/>
    <w:rsid w:val="00BD371F"/>
    <w:rsid w:val="00BD39FA"/>
    <w:rsid w:val="00BE306F"/>
    <w:rsid w:val="00BE35BA"/>
    <w:rsid w:val="00BE455A"/>
    <w:rsid w:val="00BE69E5"/>
    <w:rsid w:val="00BF0F81"/>
    <w:rsid w:val="00BF1001"/>
    <w:rsid w:val="00BF3E37"/>
    <w:rsid w:val="00BF4447"/>
    <w:rsid w:val="00BF590E"/>
    <w:rsid w:val="00BF79E1"/>
    <w:rsid w:val="00C012EE"/>
    <w:rsid w:val="00C03513"/>
    <w:rsid w:val="00C03DAE"/>
    <w:rsid w:val="00C0777F"/>
    <w:rsid w:val="00C0788F"/>
    <w:rsid w:val="00C1744A"/>
    <w:rsid w:val="00C20FA8"/>
    <w:rsid w:val="00C214A8"/>
    <w:rsid w:val="00C25D46"/>
    <w:rsid w:val="00C25EDD"/>
    <w:rsid w:val="00C27799"/>
    <w:rsid w:val="00C30A7A"/>
    <w:rsid w:val="00C3332A"/>
    <w:rsid w:val="00C34D5C"/>
    <w:rsid w:val="00C3545B"/>
    <w:rsid w:val="00C35790"/>
    <w:rsid w:val="00C362A3"/>
    <w:rsid w:val="00C367B8"/>
    <w:rsid w:val="00C40B9D"/>
    <w:rsid w:val="00C40E8A"/>
    <w:rsid w:val="00C4204D"/>
    <w:rsid w:val="00C470B1"/>
    <w:rsid w:val="00C501B1"/>
    <w:rsid w:val="00C50287"/>
    <w:rsid w:val="00C50E3F"/>
    <w:rsid w:val="00C52846"/>
    <w:rsid w:val="00C52EAE"/>
    <w:rsid w:val="00C557D3"/>
    <w:rsid w:val="00C565D8"/>
    <w:rsid w:val="00C56C37"/>
    <w:rsid w:val="00C60A40"/>
    <w:rsid w:val="00C62F71"/>
    <w:rsid w:val="00C71E7A"/>
    <w:rsid w:val="00C721B5"/>
    <w:rsid w:val="00C7265D"/>
    <w:rsid w:val="00C810AC"/>
    <w:rsid w:val="00C81207"/>
    <w:rsid w:val="00C837B8"/>
    <w:rsid w:val="00C85779"/>
    <w:rsid w:val="00C868C5"/>
    <w:rsid w:val="00C86A6A"/>
    <w:rsid w:val="00C9041E"/>
    <w:rsid w:val="00C92802"/>
    <w:rsid w:val="00C92886"/>
    <w:rsid w:val="00C937AA"/>
    <w:rsid w:val="00C95BCE"/>
    <w:rsid w:val="00C97723"/>
    <w:rsid w:val="00CA199F"/>
    <w:rsid w:val="00CA2352"/>
    <w:rsid w:val="00CA734C"/>
    <w:rsid w:val="00CA7876"/>
    <w:rsid w:val="00CB1E4E"/>
    <w:rsid w:val="00CB271A"/>
    <w:rsid w:val="00CC0F0B"/>
    <w:rsid w:val="00CC2555"/>
    <w:rsid w:val="00CC4400"/>
    <w:rsid w:val="00CC4701"/>
    <w:rsid w:val="00CC5ED7"/>
    <w:rsid w:val="00CD7AF1"/>
    <w:rsid w:val="00CE16B0"/>
    <w:rsid w:val="00CE2794"/>
    <w:rsid w:val="00CE2CA7"/>
    <w:rsid w:val="00CE383D"/>
    <w:rsid w:val="00CE4758"/>
    <w:rsid w:val="00CE4871"/>
    <w:rsid w:val="00CF37D1"/>
    <w:rsid w:val="00CF3D1C"/>
    <w:rsid w:val="00CF4AFD"/>
    <w:rsid w:val="00CF7830"/>
    <w:rsid w:val="00D039CD"/>
    <w:rsid w:val="00D04252"/>
    <w:rsid w:val="00D11ACF"/>
    <w:rsid w:val="00D12977"/>
    <w:rsid w:val="00D15470"/>
    <w:rsid w:val="00D16648"/>
    <w:rsid w:val="00D16A0E"/>
    <w:rsid w:val="00D17CCE"/>
    <w:rsid w:val="00D27086"/>
    <w:rsid w:val="00D310AA"/>
    <w:rsid w:val="00D338E1"/>
    <w:rsid w:val="00D37A3F"/>
    <w:rsid w:val="00D4028A"/>
    <w:rsid w:val="00D40BE3"/>
    <w:rsid w:val="00D419F2"/>
    <w:rsid w:val="00D43C69"/>
    <w:rsid w:val="00D43F6F"/>
    <w:rsid w:val="00D44F15"/>
    <w:rsid w:val="00D457EF"/>
    <w:rsid w:val="00D45FB6"/>
    <w:rsid w:val="00D46684"/>
    <w:rsid w:val="00D50EDF"/>
    <w:rsid w:val="00D54CB2"/>
    <w:rsid w:val="00D56C60"/>
    <w:rsid w:val="00D600E0"/>
    <w:rsid w:val="00D6079B"/>
    <w:rsid w:val="00D60E2D"/>
    <w:rsid w:val="00D63D67"/>
    <w:rsid w:val="00D75951"/>
    <w:rsid w:val="00D7634E"/>
    <w:rsid w:val="00D81181"/>
    <w:rsid w:val="00D857DC"/>
    <w:rsid w:val="00D87098"/>
    <w:rsid w:val="00D87AFD"/>
    <w:rsid w:val="00D90D5C"/>
    <w:rsid w:val="00D9240E"/>
    <w:rsid w:val="00D9335B"/>
    <w:rsid w:val="00D9422B"/>
    <w:rsid w:val="00D95735"/>
    <w:rsid w:val="00D960D0"/>
    <w:rsid w:val="00DA6A4C"/>
    <w:rsid w:val="00DA7624"/>
    <w:rsid w:val="00DB4C07"/>
    <w:rsid w:val="00DB56BA"/>
    <w:rsid w:val="00DC3D3C"/>
    <w:rsid w:val="00DC645E"/>
    <w:rsid w:val="00DC68EB"/>
    <w:rsid w:val="00DD1AE3"/>
    <w:rsid w:val="00DD1B52"/>
    <w:rsid w:val="00DD1E5C"/>
    <w:rsid w:val="00DD55E3"/>
    <w:rsid w:val="00DE2F00"/>
    <w:rsid w:val="00DE32B8"/>
    <w:rsid w:val="00DE5539"/>
    <w:rsid w:val="00DE5C4A"/>
    <w:rsid w:val="00DE6297"/>
    <w:rsid w:val="00DE7BF0"/>
    <w:rsid w:val="00DE7CA7"/>
    <w:rsid w:val="00DF104B"/>
    <w:rsid w:val="00DF18B5"/>
    <w:rsid w:val="00DF4BF7"/>
    <w:rsid w:val="00E02A1F"/>
    <w:rsid w:val="00E04188"/>
    <w:rsid w:val="00E079C5"/>
    <w:rsid w:val="00E07BCA"/>
    <w:rsid w:val="00E1275E"/>
    <w:rsid w:val="00E12E1D"/>
    <w:rsid w:val="00E135F6"/>
    <w:rsid w:val="00E14F6A"/>
    <w:rsid w:val="00E16987"/>
    <w:rsid w:val="00E16B47"/>
    <w:rsid w:val="00E178F7"/>
    <w:rsid w:val="00E20DBB"/>
    <w:rsid w:val="00E21429"/>
    <w:rsid w:val="00E22A53"/>
    <w:rsid w:val="00E2301C"/>
    <w:rsid w:val="00E2332A"/>
    <w:rsid w:val="00E23710"/>
    <w:rsid w:val="00E249F0"/>
    <w:rsid w:val="00E34524"/>
    <w:rsid w:val="00E34606"/>
    <w:rsid w:val="00E36FDD"/>
    <w:rsid w:val="00E4015A"/>
    <w:rsid w:val="00E40629"/>
    <w:rsid w:val="00E43EA0"/>
    <w:rsid w:val="00E44DCE"/>
    <w:rsid w:val="00E4518A"/>
    <w:rsid w:val="00E5269E"/>
    <w:rsid w:val="00E54B96"/>
    <w:rsid w:val="00E56BB3"/>
    <w:rsid w:val="00E56F1E"/>
    <w:rsid w:val="00E56FC4"/>
    <w:rsid w:val="00E67107"/>
    <w:rsid w:val="00E70CA8"/>
    <w:rsid w:val="00E72474"/>
    <w:rsid w:val="00E729F6"/>
    <w:rsid w:val="00E73938"/>
    <w:rsid w:val="00E76B7B"/>
    <w:rsid w:val="00E84CD0"/>
    <w:rsid w:val="00E901BB"/>
    <w:rsid w:val="00E94844"/>
    <w:rsid w:val="00E9529B"/>
    <w:rsid w:val="00E97AB0"/>
    <w:rsid w:val="00EA1787"/>
    <w:rsid w:val="00EA48EB"/>
    <w:rsid w:val="00EB000F"/>
    <w:rsid w:val="00EB0AD6"/>
    <w:rsid w:val="00EB486D"/>
    <w:rsid w:val="00EB5B76"/>
    <w:rsid w:val="00EC55F0"/>
    <w:rsid w:val="00EC6C88"/>
    <w:rsid w:val="00EC7CFD"/>
    <w:rsid w:val="00ED4C4C"/>
    <w:rsid w:val="00ED5823"/>
    <w:rsid w:val="00ED74DB"/>
    <w:rsid w:val="00EE0586"/>
    <w:rsid w:val="00EE3235"/>
    <w:rsid w:val="00EE7137"/>
    <w:rsid w:val="00EF12F3"/>
    <w:rsid w:val="00EF1EC9"/>
    <w:rsid w:val="00EF392B"/>
    <w:rsid w:val="00EF5F3D"/>
    <w:rsid w:val="00F019A7"/>
    <w:rsid w:val="00F0706D"/>
    <w:rsid w:val="00F07D35"/>
    <w:rsid w:val="00F10D5F"/>
    <w:rsid w:val="00F11AF3"/>
    <w:rsid w:val="00F13FB3"/>
    <w:rsid w:val="00F17A2A"/>
    <w:rsid w:val="00F2009E"/>
    <w:rsid w:val="00F20703"/>
    <w:rsid w:val="00F21B6A"/>
    <w:rsid w:val="00F22981"/>
    <w:rsid w:val="00F27324"/>
    <w:rsid w:val="00F276E9"/>
    <w:rsid w:val="00F277A3"/>
    <w:rsid w:val="00F30464"/>
    <w:rsid w:val="00F35523"/>
    <w:rsid w:val="00F36187"/>
    <w:rsid w:val="00F3685B"/>
    <w:rsid w:val="00F406EB"/>
    <w:rsid w:val="00F40BCF"/>
    <w:rsid w:val="00F42FA8"/>
    <w:rsid w:val="00F444FD"/>
    <w:rsid w:val="00F45FF8"/>
    <w:rsid w:val="00F46B31"/>
    <w:rsid w:val="00F479C3"/>
    <w:rsid w:val="00F56B59"/>
    <w:rsid w:val="00F57B13"/>
    <w:rsid w:val="00F64913"/>
    <w:rsid w:val="00F660D5"/>
    <w:rsid w:val="00F66E0B"/>
    <w:rsid w:val="00F670F5"/>
    <w:rsid w:val="00F71006"/>
    <w:rsid w:val="00F71811"/>
    <w:rsid w:val="00F735DF"/>
    <w:rsid w:val="00F73644"/>
    <w:rsid w:val="00F75226"/>
    <w:rsid w:val="00F84528"/>
    <w:rsid w:val="00F87A63"/>
    <w:rsid w:val="00F94EC5"/>
    <w:rsid w:val="00F96EE5"/>
    <w:rsid w:val="00F97E73"/>
    <w:rsid w:val="00FA3608"/>
    <w:rsid w:val="00FA3E7E"/>
    <w:rsid w:val="00FB3632"/>
    <w:rsid w:val="00FB59D5"/>
    <w:rsid w:val="00FB6E1B"/>
    <w:rsid w:val="00FB7CA6"/>
    <w:rsid w:val="00FC3BF6"/>
    <w:rsid w:val="00FC64D4"/>
    <w:rsid w:val="00FC7E64"/>
    <w:rsid w:val="00FD10A6"/>
    <w:rsid w:val="00FD1D3A"/>
    <w:rsid w:val="00FD2A3E"/>
    <w:rsid w:val="00FD38EE"/>
    <w:rsid w:val="00FD6C03"/>
    <w:rsid w:val="00FD708B"/>
    <w:rsid w:val="00FE0FAB"/>
    <w:rsid w:val="00FE34DE"/>
    <w:rsid w:val="00FE5DA7"/>
    <w:rsid w:val="00FE785C"/>
    <w:rsid w:val="00FF1C60"/>
    <w:rsid w:val="00FF22E2"/>
    <w:rsid w:val="00FF2A5F"/>
    <w:rsid w:val="00FF2EA4"/>
    <w:rsid w:val="00FF341F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B7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yidaungsu" w:eastAsiaTheme="minorHAnsi" w:hAnsi="Pyidaungsu" w:cs="Pyidaungsu"/>
        <w:sz w:val="26"/>
        <w:szCs w:val="26"/>
        <w:lang w:val="en-US" w:eastAsia="en-US" w:bidi="ar-SA"/>
      </w:rPr>
    </w:rPrDefault>
    <w:pPrDefault>
      <w:pPr>
        <w:spacing w:before="24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8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33"/>
  </w:style>
  <w:style w:type="paragraph" w:styleId="Footer">
    <w:name w:val="footer"/>
    <w:basedOn w:val="Normal"/>
    <w:link w:val="FooterChar"/>
    <w:uiPriority w:val="99"/>
    <w:unhideWhenUsed/>
    <w:rsid w:val="004E58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yidaungsu" w:eastAsiaTheme="minorHAnsi" w:hAnsi="Pyidaungsu" w:cs="Pyidaungsu"/>
        <w:sz w:val="26"/>
        <w:szCs w:val="26"/>
        <w:lang w:val="en-US" w:eastAsia="en-US" w:bidi="ar-SA"/>
      </w:rPr>
    </w:rPrDefault>
    <w:pPrDefault>
      <w:pPr>
        <w:spacing w:before="240" w:after="24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8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833"/>
  </w:style>
  <w:style w:type="paragraph" w:styleId="Footer">
    <w:name w:val="footer"/>
    <w:basedOn w:val="Normal"/>
    <w:link w:val="FooterChar"/>
    <w:uiPriority w:val="99"/>
    <w:unhideWhenUsed/>
    <w:rsid w:val="004E583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Daw Phyo Phyo Theint</cp:lastModifiedBy>
  <cp:revision>79</cp:revision>
  <cp:lastPrinted>2020-02-07T09:01:00Z</cp:lastPrinted>
  <dcterms:created xsi:type="dcterms:W3CDTF">2020-02-04T12:58:00Z</dcterms:created>
  <dcterms:modified xsi:type="dcterms:W3CDTF">2020-02-10T04:16:00Z</dcterms:modified>
</cp:coreProperties>
</file>